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8AC5" w14:textId="77777777" w:rsidR="007630AD" w:rsidRPr="006F3873" w:rsidRDefault="007630AD" w:rsidP="004472D7">
      <w:pPr>
        <w:spacing w:after="0" w:line="240" w:lineRule="auto"/>
        <w:jc w:val="center"/>
        <w:rPr>
          <w:rFonts w:ascii="Muna" w:hAnsi="Muna" w:cs="Sakkal Majalla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page" w:horzAnchor="margin" w:tblpY="2881"/>
        <w:tblW w:w="10734" w:type="dxa"/>
        <w:tblLook w:val="01E0" w:firstRow="1" w:lastRow="1" w:firstColumn="1" w:lastColumn="1" w:noHBand="0" w:noVBand="0"/>
      </w:tblPr>
      <w:tblGrid>
        <w:gridCol w:w="1014"/>
        <w:gridCol w:w="1014"/>
        <w:gridCol w:w="1014"/>
        <w:gridCol w:w="536"/>
        <w:gridCol w:w="478"/>
        <w:gridCol w:w="1014"/>
        <w:gridCol w:w="283"/>
        <w:gridCol w:w="1803"/>
        <w:gridCol w:w="3067"/>
        <w:gridCol w:w="511"/>
      </w:tblGrid>
      <w:tr w:rsidR="007630AD" w:rsidRPr="00F25568" w14:paraId="3E29DBBB" w14:textId="77777777" w:rsidTr="00801601">
        <w:trPr>
          <w:trHeight w:val="838"/>
        </w:trPr>
        <w:tc>
          <w:tcPr>
            <w:tcW w:w="10734" w:type="dxa"/>
            <w:gridSpan w:val="10"/>
            <w:shd w:val="clear" w:color="auto" w:fill="D9D9D9" w:themeFill="background1" w:themeFillShade="D9"/>
            <w:vAlign w:val="center"/>
          </w:tcPr>
          <w:p w14:paraId="00D673EC" w14:textId="77777777" w:rsidR="007630AD" w:rsidRPr="00502E68" w:rsidRDefault="0013743F" w:rsidP="00801601">
            <w:pPr>
              <w:spacing w:line="240" w:lineRule="auto"/>
              <w:jc w:val="center"/>
              <w:rPr>
                <w:rFonts w:ascii="Cairo" w:hAnsi="Cairo" w:cs="Cairo"/>
                <w:b/>
                <w:bCs/>
                <w:sz w:val="22"/>
                <w:szCs w:val="22"/>
                <w:rtl/>
              </w:rPr>
            </w:pPr>
            <w:r w:rsidRPr="00502E68">
              <w:rPr>
                <w:rFonts w:ascii="Cairo" w:hAnsi="Cairo" w:cs="Cairo"/>
                <w:b/>
                <w:bCs/>
                <w:sz w:val="22"/>
                <w:szCs w:val="22"/>
                <w:rtl/>
              </w:rPr>
              <w:t>نموذج تقريـر التفتيش الدوري لمر</w:t>
            </w:r>
            <w:r w:rsidR="007630AD" w:rsidRPr="00502E68">
              <w:rPr>
                <w:rFonts w:ascii="Cairo" w:hAnsi="Cairo" w:cs="Cairo"/>
                <w:b/>
                <w:bCs/>
                <w:sz w:val="22"/>
                <w:szCs w:val="22"/>
                <w:rtl/>
              </w:rPr>
              <w:t>افق مدينة تدريب الأمن العام بمنطقة القصيــــم</w:t>
            </w:r>
          </w:p>
        </w:tc>
      </w:tr>
      <w:tr w:rsidR="007630AD" w:rsidRPr="00F25568" w14:paraId="17252A67" w14:textId="77777777" w:rsidTr="00801601">
        <w:trPr>
          <w:trHeight w:val="20"/>
        </w:trPr>
        <w:tc>
          <w:tcPr>
            <w:tcW w:w="5353" w:type="dxa"/>
            <w:gridSpan w:val="7"/>
            <w:vAlign w:val="center"/>
          </w:tcPr>
          <w:p w14:paraId="66DF7B36" w14:textId="77777777" w:rsidR="007630AD" w:rsidRPr="00502E68" w:rsidRDefault="007630AD" w:rsidP="00801601">
            <w:pPr>
              <w:rPr>
                <w:rFonts w:ascii="Cairo" w:hAnsi="Cairo" w:cs="Cairo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Cairo"/>
                <w:color w:val="000000"/>
                <w:sz w:val="20"/>
                <w:szCs w:val="20"/>
                <w:rtl/>
              </w:rPr>
              <w:t>اسم المفتش/</w:t>
            </w:r>
          </w:p>
        </w:tc>
        <w:tc>
          <w:tcPr>
            <w:tcW w:w="5381" w:type="dxa"/>
            <w:gridSpan w:val="3"/>
            <w:vAlign w:val="center"/>
          </w:tcPr>
          <w:p w14:paraId="2686A999" w14:textId="38434DC3" w:rsidR="007630AD" w:rsidRPr="00502E68" w:rsidRDefault="00502E68" w:rsidP="00801601">
            <w:pPr>
              <w:rPr>
                <w:rFonts w:ascii="Cairo" w:hAnsi="Cairo" w:cs="Cairo"/>
                <w:color w:val="000000"/>
                <w:sz w:val="20"/>
                <w:szCs w:val="20"/>
                <w:rtl/>
              </w:rPr>
            </w:pPr>
            <w:r>
              <w:rPr>
                <w:rFonts w:ascii="Cairo" w:hAnsi="Cairo" w:cs="Cairo" w:hint="cs"/>
                <w:color w:val="000000"/>
                <w:sz w:val="20"/>
                <w:szCs w:val="20"/>
                <w:rtl/>
              </w:rPr>
              <w:t>الموقع - المبنى</w:t>
            </w:r>
            <w:r w:rsidR="007630AD" w:rsidRPr="00502E68">
              <w:rPr>
                <w:rFonts w:ascii="Cairo" w:hAnsi="Cairo" w:cs="Cairo"/>
                <w:color w:val="000000"/>
                <w:sz w:val="20"/>
                <w:szCs w:val="20"/>
                <w:rtl/>
              </w:rPr>
              <w:t>/</w:t>
            </w:r>
          </w:p>
        </w:tc>
      </w:tr>
      <w:tr w:rsidR="00F25568" w:rsidRPr="00F25568" w14:paraId="2B164FE9" w14:textId="77777777" w:rsidTr="00801601">
        <w:trPr>
          <w:trHeight w:val="20"/>
        </w:trPr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1087BCDA" w14:textId="77777777" w:rsidR="00F25568" w:rsidRPr="00502E68" w:rsidRDefault="00F25568" w:rsidP="00801601">
            <w:pPr>
              <w:rPr>
                <w:rFonts w:ascii="Cairo" w:hAnsi="Cairo" w:cs="Cairo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Cairo"/>
                <w:color w:val="000000"/>
                <w:sz w:val="20"/>
                <w:szCs w:val="20"/>
                <w:rtl/>
              </w:rPr>
              <w:t>الساعة/</w:t>
            </w:r>
          </w:p>
        </w:tc>
        <w:tc>
          <w:tcPr>
            <w:tcW w:w="3578" w:type="dxa"/>
            <w:gridSpan w:val="4"/>
            <w:shd w:val="clear" w:color="auto" w:fill="FFFFFF" w:themeFill="background1"/>
            <w:vAlign w:val="center"/>
          </w:tcPr>
          <w:p w14:paraId="6E5253AD" w14:textId="67610849" w:rsidR="00F25568" w:rsidRPr="00502E68" w:rsidRDefault="00F25568" w:rsidP="00801601">
            <w:pPr>
              <w:rPr>
                <w:rFonts w:ascii="Cairo" w:hAnsi="Cairo" w:cs="Cairo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Cairo"/>
                <w:color w:val="000000"/>
                <w:sz w:val="20"/>
                <w:szCs w:val="20"/>
                <w:rtl/>
              </w:rPr>
              <w:t>التاريخ/</w:t>
            </w:r>
          </w:p>
        </w:tc>
        <w:tc>
          <w:tcPr>
            <w:tcW w:w="3578" w:type="dxa"/>
            <w:gridSpan w:val="2"/>
            <w:shd w:val="clear" w:color="auto" w:fill="FFFFFF" w:themeFill="background1"/>
            <w:vAlign w:val="center"/>
          </w:tcPr>
          <w:p w14:paraId="2893043D" w14:textId="5EC608F4" w:rsidR="00F25568" w:rsidRPr="00502E68" w:rsidRDefault="00F25568" w:rsidP="00801601">
            <w:pPr>
              <w:rPr>
                <w:rFonts w:ascii="Cairo" w:hAnsi="Cairo" w:cs="Cairo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Cairo"/>
                <w:color w:val="000000"/>
                <w:sz w:val="20"/>
                <w:szCs w:val="20"/>
                <w:rtl/>
              </w:rPr>
              <w:t>اليوم/</w:t>
            </w:r>
          </w:p>
        </w:tc>
      </w:tr>
      <w:tr w:rsidR="00502E68" w:rsidRPr="00F25568" w14:paraId="4DA697CE" w14:textId="77777777" w:rsidTr="00244A05">
        <w:trPr>
          <w:trHeight w:val="157"/>
        </w:trPr>
        <w:tc>
          <w:tcPr>
            <w:tcW w:w="5070" w:type="dxa"/>
            <w:gridSpan w:val="6"/>
            <w:shd w:val="clear" w:color="auto" w:fill="D9D9D9" w:themeFill="background1" w:themeFillShade="D9"/>
            <w:vAlign w:val="center"/>
          </w:tcPr>
          <w:p w14:paraId="4B77DA9F" w14:textId="23112829" w:rsidR="00502E68" w:rsidRPr="00502E68" w:rsidRDefault="00502E68" w:rsidP="00AE3688">
            <w:pPr>
              <w:jc w:val="center"/>
              <w:rPr>
                <w:rFonts w:ascii="Cairo" w:hAnsi="Cairo" w:cs="Cairo"/>
                <w:color w:val="000000"/>
                <w:sz w:val="22"/>
                <w:szCs w:val="22"/>
                <w:rtl/>
              </w:rPr>
            </w:pPr>
            <w:r w:rsidRPr="00502E68">
              <w:rPr>
                <w:rFonts w:ascii="Cairo" w:hAnsi="Cairo" w:cs="Cairo"/>
                <w:color w:val="000000"/>
                <w:sz w:val="22"/>
                <w:szCs w:val="22"/>
                <w:rtl/>
              </w:rPr>
              <w:t xml:space="preserve">نسبة </w:t>
            </w:r>
            <w:r w:rsidRPr="00502E68">
              <w:rPr>
                <w:rFonts w:ascii="Cairo" w:hAnsi="Cairo" w:cs="Cairo" w:hint="cs"/>
                <w:color w:val="000000"/>
                <w:sz w:val="22"/>
                <w:szCs w:val="22"/>
                <w:rtl/>
              </w:rPr>
              <w:t>الالتزام</w:t>
            </w:r>
          </w:p>
        </w:tc>
        <w:tc>
          <w:tcPr>
            <w:tcW w:w="566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00AE957" w14:textId="77777777" w:rsidR="00502E68" w:rsidRPr="00502E68" w:rsidRDefault="00502E68" w:rsidP="00AE3688">
            <w:pPr>
              <w:jc w:val="center"/>
              <w:rPr>
                <w:rFonts w:ascii="Cairo" w:hAnsi="Cairo" w:cs="Cairo"/>
                <w:b/>
                <w:bCs/>
                <w:color w:val="000000"/>
                <w:sz w:val="22"/>
                <w:szCs w:val="22"/>
                <w:rtl/>
              </w:rPr>
            </w:pPr>
            <w:r w:rsidRPr="00502E68">
              <w:rPr>
                <w:rFonts w:ascii="Cairo" w:hAnsi="Cairo" w:cs="Cairo"/>
                <w:b/>
                <w:bCs/>
                <w:color w:val="000000"/>
                <w:sz w:val="22"/>
                <w:szCs w:val="22"/>
                <w:rtl/>
              </w:rPr>
              <w:t>المعايير</w:t>
            </w:r>
          </w:p>
        </w:tc>
      </w:tr>
      <w:tr w:rsidR="005558E7" w:rsidRPr="00F25568" w14:paraId="52D404F4" w14:textId="77777777" w:rsidTr="007E0755">
        <w:trPr>
          <w:trHeight w:val="156"/>
        </w:trPr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635100DF" w14:textId="7131D317" w:rsidR="005558E7" w:rsidRPr="00502E68" w:rsidRDefault="00502E68" w:rsidP="00AE3688">
            <w:pPr>
              <w:jc w:val="center"/>
              <w:rPr>
                <w:rFonts w:ascii="Cairo" w:hAnsi="Cairo" w:cs="Cairo"/>
                <w:color w:val="000000"/>
                <w:sz w:val="18"/>
                <w:szCs w:val="18"/>
                <w:rtl/>
              </w:rPr>
            </w:pPr>
            <w:r w:rsidRPr="00502E68">
              <w:rPr>
                <w:rFonts w:ascii="Cairo" w:hAnsi="Cairo" w:cs="Cairo"/>
                <w:color w:val="000000"/>
                <w:sz w:val="18"/>
                <w:szCs w:val="18"/>
                <w:rtl/>
              </w:rPr>
              <w:t>100%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359B465A" w14:textId="06150180" w:rsidR="005558E7" w:rsidRPr="00502E68" w:rsidRDefault="00502E68" w:rsidP="00AE3688">
            <w:pPr>
              <w:jc w:val="center"/>
              <w:rPr>
                <w:rFonts w:ascii="Cairo" w:hAnsi="Cairo" w:cs="Cairo"/>
                <w:color w:val="000000"/>
                <w:sz w:val="18"/>
                <w:szCs w:val="18"/>
                <w:rtl/>
              </w:rPr>
            </w:pPr>
            <w:r w:rsidRPr="00502E68">
              <w:rPr>
                <w:rFonts w:ascii="Cairo" w:hAnsi="Cairo" w:cs="Cairo"/>
                <w:color w:val="000000"/>
                <w:sz w:val="18"/>
                <w:szCs w:val="18"/>
                <w:rtl/>
              </w:rPr>
              <w:t>75%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20E6AE48" w14:textId="69DDC4F1" w:rsidR="005558E7" w:rsidRPr="00502E68" w:rsidRDefault="00502E68" w:rsidP="00AE3688">
            <w:pPr>
              <w:jc w:val="center"/>
              <w:rPr>
                <w:rFonts w:ascii="Cairo" w:hAnsi="Cairo" w:cs="Cairo"/>
                <w:color w:val="000000"/>
                <w:sz w:val="18"/>
                <w:szCs w:val="18"/>
                <w:rtl/>
              </w:rPr>
            </w:pPr>
            <w:r w:rsidRPr="00502E68">
              <w:rPr>
                <w:rFonts w:ascii="Cairo" w:hAnsi="Cairo" w:cs="Cairo"/>
                <w:color w:val="000000"/>
                <w:sz w:val="18"/>
                <w:szCs w:val="18"/>
                <w:rtl/>
              </w:rPr>
              <w:t>50%</w:t>
            </w:r>
          </w:p>
        </w:tc>
        <w:tc>
          <w:tcPr>
            <w:tcW w:w="1014" w:type="dxa"/>
            <w:gridSpan w:val="2"/>
            <w:shd w:val="clear" w:color="auto" w:fill="D9D9D9" w:themeFill="background1" w:themeFillShade="D9"/>
            <w:vAlign w:val="center"/>
          </w:tcPr>
          <w:p w14:paraId="4CB8D3DA" w14:textId="5E0C387D" w:rsidR="005558E7" w:rsidRPr="00502E68" w:rsidRDefault="00502E68" w:rsidP="00AE3688">
            <w:pPr>
              <w:jc w:val="center"/>
              <w:rPr>
                <w:rFonts w:ascii="Cairo" w:hAnsi="Cairo" w:cs="Cairo"/>
                <w:color w:val="000000"/>
                <w:sz w:val="18"/>
                <w:szCs w:val="18"/>
                <w:rtl/>
              </w:rPr>
            </w:pPr>
            <w:r w:rsidRPr="00502E68">
              <w:rPr>
                <w:rFonts w:ascii="Cairo" w:hAnsi="Cairo" w:cs="Cairo"/>
                <w:color w:val="000000"/>
                <w:sz w:val="18"/>
                <w:szCs w:val="18"/>
                <w:rtl/>
              </w:rPr>
              <w:t>25%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69A427E9" w14:textId="58D7884F" w:rsidR="005558E7" w:rsidRPr="00502E68" w:rsidRDefault="00502E68" w:rsidP="00AE3688">
            <w:pPr>
              <w:jc w:val="center"/>
              <w:rPr>
                <w:rFonts w:ascii="Cairo" w:hAnsi="Cairo" w:cs="Cairo"/>
                <w:color w:val="000000"/>
                <w:sz w:val="18"/>
                <w:szCs w:val="18"/>
                <w:rtl/>
              </w:rPr>
            </w:pPr>
            <w:r w:rsidRPr="00502E68">
              <w:rPr>
                <w:rFonts w:ascii="Cairo" w:hAnsi="Cairo" w:cs="Cairo"/>
                <w:color w:val="000000"/>
                <w:sz w:val="18"/>
                <w:szCs w:val="18"/>
                <w:rtl/>
              </w:rPr>
              <w:t>0%</w:t>
            </w:r>
          </w:p>
        </w:tc>
        <w:tc>
          <w:tcPr>
            <w:tcW w:w="5664" w:type="dxa"/>
            <w:gridSpan w:val="4"/>
            <w:vMerge/>
            <w:shd w:val="clear" w:color="auto" w:fill="D9D9D9" w:themeFill="background1" w:themeFillShade="D9"/>
            <w:vAlign w:val="center"/>
          </w:tcPr>
          <w:p w14:paraId="599C0E0E" w14:textId="77777777" w:rsidR="005558E7" w:rsidRPr="00502E68" w:rsidRDefault="005558E7" w:rsidP="00AE3688">
            <w:pPr>
              <w:jc w:val="center"/>
              <w:rPr>
                <w:rFonts w:ascii="Cairo" w:hAnsi="Cairo" w:cs="Cairo"/>
                <w:color w:val="000000"/>
                <w:sz w:val="22"/>
                <w:szCs w:val="22"/>
                <w:rtl/>
              </w:rPr>
            </w:pPr>
          </w:p>
        </w:tc>
      </w:tr>
      <w:tr w:rsidR="00502E68" w:rsidRPr="00F25568" w14:paraId="361B925D" w14:textId="77777777" w:rsidTr="00FC7F88">
        <w:trPr>
          <w:trHeight w:val="20"/>
        </w:trPr>
        <w:tc>
          <w:tcPr>
            <w:tcW w:w="1014" w:type="dxa"/>
            <w:vAlign w:val="center"/>
          </w:tcPr>
          <w:p w14:paraId="4C3CE129" w14:textId="77777777" w:rsidR="00502E68" w:rsidRPr="00F25568" w:rsidRDefault="00502E68" w:rsidP="00934E9B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5696AF5F" w14:textId="77777777" w:rsidR="00502E68" w:rsidRPr="00F25568" w:rsidRDefault="00502E68" w:rsidP="00934E9B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DD2A24E" w14:textId="77777777" w:rsidR="00502E68" w:rsidRPr="00F25568" w:rsidRDefault="00502E68" w:rsidP="00934E9B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4A97F86" w14:textId="77777777" w:rsidR="00502E68" w:rsidRPr="00F25568" w:rsidRDefault="00502E68" w:rsidP="00934E9B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15C2A3F8" w14:textId="5D2E1733" w:rsidR="00502E68" w:rsidRPr="00F25568" w:rsidRDefault="00502E68" w:rsidP="00934E9B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67192F64" w14:textId="7E88422A" w:rsidR="00502E68" w:rsidRPr="00502E68" w:rsidRDefault="00502E68" w:rsidP="00934E9B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النظافة وخلو المرافق من الشوائب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3C0869" w14:textId="77777777" w:rsidR="00502E68" w:rsidRPr="00F25568" w:rsidRDefault="00502E68" w:rsidP="00934E9B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502E68" w:rsidRPr="00F25568" w14:paraId="72A04164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48E06452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3758902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F160F2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C504DEA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10DFC8D4" w14:textId="67F8A50A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74281B8C" w14:textId="04FE4490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جاهزية ال</w:t>
            </w: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سلالم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B5B2FC" w14:textId="05D828CF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502E68" w:rsidRPr="00F25568" w14:paraId="2F43BDDB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33E95BD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1A74189A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2E07DD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948C6A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334205FF" w14:textId="481DA254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06ECC8AE" w14:textId="58505F26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المواد القابلة للاشتعال والاحتراق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4DB61CD" w14:textId="50A25162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502E68" w:rsidRPr="00F25568" w14:paraId="3EAEBCDE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738BB72A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51FEBF44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34FC7B0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508A7E3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0BA0229" w14:textId="4270918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5AF1C8EB" w14:textId="1E5F16E3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أدوات يدوية ومحمولة تعمل بالطاقة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5BA0A" w14:textId="62809E3D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502E68" w:rsidRPr="00F25568" w14:paraId="3700404B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6431035A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475A7D1F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57ED78A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E1FBBB3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4E357BE2" w14:textId="7130476D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74DE7ED7" w14:textId="40FDD363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إجراءات الإغلاق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B4F3F8" w14:textId="63910379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502E68" w:rsidRPr="00F25568" w14:paraId="7461BB8D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6D6B7CDF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4FA2737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6349132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9B2F365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4A4190E" w14:textId="57E453B0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4661ED7A" w14:textId="64A35D65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الكهرباء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5E02E6C" w14:textId="7105978C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502E68" w:rsidRPr="00F25568" w14:paraId="4E9BD532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1937A23B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06577386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3F79719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C6C757F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0FE42902" w14:textId="27C05989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3F05F550" w14:textId="7FE6A73A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حالة المباني</w:t>
            </w: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 xml:space="preserve"> الخارجية والداخلية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2A0D1C1" w14:textId="06B36A91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502E68" w:rsidRPr="00F25568" w14:paraId="4F514123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31F1B8AA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1462A1A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1BC9E0D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AC37731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4F13A7D" w14:textId="776D2A03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555D8707" w14:textId="231030FF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التدفئة والتهوية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120B89" w14:textId="0EBF4CC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502E68" w:rsidRPr="00F25568" w14:paraId="536E9FAA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699FF817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38FD737B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E440973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32B83D4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5EAE6EA" w14:textId="0870C771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7FA99205" w14:textId="3F346F78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الأبواب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753C30D" w14:textId="7195E52E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502E68" w:rsidRPr="00F25568" w14:paraId="62018A2E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428305DF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37851554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078FFEC7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A2DC1CE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896C69E" w14:textId="15D90AE1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4B4EA2DE" w14:textId="59A51759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النوافذ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CB0813" w14:textId="1E85FA0B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502E68" w:rsidRPr="00F25568" w14:paraId="315ADC74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26C1C473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29A31B6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0720D54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2760CE2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F4DE837" w14:textId="51618F42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1AD27481" w14:textId="2D7D997C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الإضاءة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CC2958" w14:textId="14D64241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11</w:t>
            </w:r>
          </w:p>
        </w:tc>
      </w:tr>
      <w:tr w:rsidR="00502E68" w:rsidRPr="00F25568" w14:paraId="6BBF0690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5A05FFC1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33316B8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09F5E5EB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98228BC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6968930" w14:textId="2F43E070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3819DBF7" w14:textId="61FC746F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الصناديق الكهربائية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18714A" w14:textId="7AB86B50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12</w:t>
            </w:r>
          </w:p>
        </w:tc>
      </w:tr>
      <w:tr w:rsidR="00502E68" w:rsidRPr="00F25568" w14:paraId="2B618C50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578B86C2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1EBDAF73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E0082A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4A028A4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E97273A" w14:textId="7DF267F8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77C8B023" w14:textId="68370F95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 xml:space="preserve">حفظ </w:t>
            </w: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السوائل القابلة للاشتعال</w:t>
            </w: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 xml:space="preserve"> وتأمينها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91A2746" w14:textId="0FF9C2A5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13</w:t>
            </w:r>
          </w:p>
        </w:tc>
      </w:tr>
      <w:tr w:rsidR="00502E68" w:rsidRPr="00F25568" w14:paraId="17B94059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7FBB09F1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45795DE2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5C138057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32F7041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5E73366" w14:textId="4E2BC1EA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31ABAA1F" w14:textId="36000F68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مخارج الطوارئ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AA277A" w14:textId="7BACDAAD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14</w:t>
            </w:r>
          </w:p>
        </w:tc>
      </w:tr>
      <w:tr w:rsidR="00502E68" w:rsidRPr="00F25568" w14:paraId="6724AED4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5CC1D425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12F46C35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45E7DBC9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AE78023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9D7ABC2" w14:textId="3B162CCF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61E532BA" w14:textId="3B5BE95D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أطقم الإسعافات الأولية والمستلزمات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D7F026" w14:textId="314E1B88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2556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15</w:t>
            </w:r>
          </w:p>
        </w:tc>
      </w:tr>
      <w:tr w:rsidR="00502E68" w:rsidRPr="00F25568" w14:paraId="67023624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1765799C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AF7105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33ABC0F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F4D7F36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0046F720" w14:textId="229709F3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3D833B26" w14:textId="501473CB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مطافئ الحريق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81074E" w14:textId="65DD1638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16</w:t>
            </w:r>
          </w:p>
        </w:tc>
      </w:tr>
      <w:tr w:rsidR="00502E68" w:rsidRPr="00F25568" w14:paraId="09D351BE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1468446B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F157211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4C5F507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955FB5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76B545F7" w14:textId="055120E9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234A1097" w14:textId="3BAB18E0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تعليمات السلامة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B6B2E12" w14:textId="383258F8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17</w:t>
            </w:r>
          </w:p>
        </w:tc>
      </w:tr>
      <w:tr w:rsidR="00502E68" w:rsidRPr="00F25568" w14:paraId="538138A0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150DBDA5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4B31272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37B6DBB4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7D17638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3E77139F" w14:textId="5013721E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7938890F" w14:textId="2DE612F5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صيانة المرافق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EEFD89" w14:textId="5AA05941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18</w:t>
            </w:r>
          </w:p>
        </w:tc>
      </w:tr>
      <w:tr w:rsidR="00502E68" w:rsidRPr="00F25568" w14:paraId="012CA042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09C6E489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E3A21D4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0730957D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DE39D3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25507B82" w14:textId="655505A8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1B9EE952" w14:textId="2BF33096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>اللوحات الارشادية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69A005" w14:textId="3FDBD2D8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19</w:t>
            </w:r>
          </w:p>
        </w:tc>
      </w:tr>
      <w:tr w:rsidR="00502E68" w:rsidRPr="00F25568" w14:paraId="1C127AF9" w14:textId="77777777" w:rsidTr="00601122">
        <w:trPr>
          <w:trHeight w:val="20"/>
        </w:trPr>
        <w:tc>
          <w:tcPr>
            <w:tcW w:w="1014" w:type="dxa"/>
            <w:vAlign w:val="center"/>
          </w:tcPr>
          <w:p w14:paraId="1298D508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0C3160F0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5D60802C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A21FF89" w14:textId="77777777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14:paraId="656C9E72" w14:textId="65B95904" w:rsidR="00502E68" w:rsidRPr="00F25568" w:rsidRDefault="00502E68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153" w:type="dxa"/>
            <w:gridSpan w:val="3"/>
            <w:shd w:val="clear" w:color="auto" w:fill="F2F2F2" w:themeFill="background1" w:themeFillShade="F2"/>
            <w:vAlign w:val="center"/>
          </w:tcPr>
          <w:p w14:paraId="1307740D" w14:textId="491996F6" w:rsidR="00502E68" w:rsidRPr="00502E68" w:rsidRDefault="00502E68" w:rsidP="005558E7">
            <w:pPr>
              <w:jc w:val="center"/>
              <w:rPr>
                <w:rFonts w:ascii="Cairo" w:hAnsi="Cairo" w:cs="MunaBlack"/>
                <w:color w:val="000000"/>
                <w:sz w:val="20"/>
                <w:szCs w:val="20"/>
                <w:rtl/>
              </w:rPr>
            </w:pPr>
            <w:r w:rsidRPr="00502E68">
              <w:rPr>
                <w:rFonts w:ascii="Cairo" w:hAnsi="Cairo" w:cs="MunaBlack"/>
                <w:color w:val="000000"/>
                <w:sz w:val="20"/>
                <w:szCs w:val="20"/>
                <w:rtl/>
              </w:rPr>
              <w:t xml:space="preserve">وجود بطاقة تعريفية للمواد الخطرة 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FFBDB22" w14:textId="4C0AA749" w:rsidR="00502E68" w:rsidRDefault="00502E68" w:rsidP="005558E7">
            <w:pPr>
              <w:jc w:val="center"/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20</w:t>
            </w:r>
          </w:p>
        </w:tc>
      </w:tr>
      <w:tr w:rsidR="00C42829" w:rsidRPr="00F25568" w14:paraId="7E96101C" w14:textId="77777777" w:rsidTr="00983AF3">
        <w:trPr>
          <w:trHeight w:val="20"/>
        </w:trPr>
        <w:tc>
          <w:tcPr>
            <w:tcW w:w="5070" w:type="dxa"/>
            <w:gridSpan w:val="6"/>
            <w:vAlign w:val="center"/>
          </w:tcPr>
          <w:p w14:paraId="05C1D897" w14:textId="77777777" w:rsidR="00C42829" w:rsidRPr="00F25568" w:rsidRDefault="00C42829" w:rsidP="005558E7">
            <w:pPr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664" w:type="dxa"/>
            <w:gridSpan w:val="4"/>
            <w:shd w:val="clear" w:color="auto" w:fill="BFBFBF" w:themeFill="background1" w:themeFillShade="BF"/>
            <w:vAlign w:val="center"/>
          </w:tcPr>
          <w:p w14:paraId="789EC91B" w14:textId="1A014DD5" w:rsidR="00C42829" w:rsidRPr="00C42829" w:rsidRDefault="00C42829" w:rsidP="005558E7">
            <w:pPr>
              <w:jc w:val="center"/>
              <w:rPr>
                <w:rFonts w:ascii="Cairo" w:hAnsi="Cairo" w:cs="MunaBlack" w:hint="cs"/>
                <w:color w:val="000000"/>
                <w:rtl/>
              </w:rPr>
            </w:pPr>
            <w:r>
              <w:rPr>
                <w:rFonts w:ascii="Cairo" w:hAnsi="Cairo" w:cs="MunaBlack" w:hint="cs"/>
                <w:color w:val="000000"/>
                <w:rtl/>
              </w:rPr>
              <w:t>نسبة الانجاز</w:t>
            </w:r>
          </w:p>
        </w:tc>
      </w:tr>
    </w:tbl>
    <w:p w14:paraId="2BEA7CFA" w14:textId="77777777" w:rsidR="00801601" w:rsidRDefault="00801601" w:rsidP="00502E68">
      <w:pPr>
        <w:spacing w:line="240" w:lineRule="auto"/>
        <w:rPr>
          <w:rFonts w:ascii="Muna" w:hAnsi="Muna" w:cs="MunaBlack"/>
          <w:rtl/>
        </w:rPr>
      </w:pPr>
    </w:p>
    <w:p w14:paraId="26DF0BC9" w14:textId="77777777" w:rsidR="00E7526B" w:rsidRDefault="00E7526B" w:rsidP="00F25568">
      <w:pPr>
        <w:spacing w:line="240" w:lineRule="auto"/>
        <w:ind w:left="4937"/>
        <w:jc w:val="center"/>
        <w:rPr>
          <w:rFonts w:ascii="Muna" w:hAnsi="Muna" w:cs="MunaBlack"/>
          <w:rtl/>
        </w:rPr>
      </w:pPr>
    </w:p>
    <w:p w14:paraId="6BF9C662" w14:textId="418A2586" w:rsidR="00AF7910" w:rsidRPr="00F25568" w:rsidRDefault="00502E68" w:rsidP="00F25568">
      <w:pPr>
        <w:spacing w:line="240" w:lineRule="auto"/>
        <w:ind w:left="4937"/>
        <w:jc w:val="center"/>
        <w:rPr>
          <w:rFonts w:ascii="Muna" w:hAnsi="Muna" w:cs="MunaBlack"/>
          <w:rtl/>
        </w:rPr>
      </w:pPr>
      <w:r>
        <w:rPr>
          <w:rFonts w:ascii="Muna" w:hAnsi="Muna" w:cs="MunaBlack" w:hint="cs"/>
          <w:rtl/>
        </w:rPr>
        <w:t>رئيس</w:t>
      </w:r>
      <w:r w:rsidR="00AF7910" w:rsidRPr="00F25568">
        <w:rPr>
          <w:rFonts w:ascii="Muna" w:hAnsi="Muna" w:cs="MunaBlack"/>
          <w:rtl/>
        </w:rPr>
        <w:t xml:space="preserve"> لجنة التفتيش </w:t>
      </w:r>
      <w:r>
        <w:rPr>
          <w:rFonts w:ascii="Muna" w:hAnsi="Muna" w:cs="MunaBlack" w:hint="cs"/>
          <w:rtl/>
        </w:rPr>
        <w:t xml:space="preserve">وضبط المخالفات </w:t>
      </w:r>
      <w:r w:rsidR="00AF7910" w:rsidRPr="00F25568">
        <w:rPr>
          <w:rFonts w:ascii="Muna" w:hAnsi="Muna" w:cs="MunaBlack"/>
          <w:rtl/>
        </w:rPr>
        <w:t>وإيقاع العقوبات</w:t>
      </w:r>
    </w:p>
    <w:p w14:paraId="631868E0" w14:textId="77777777" w:rsidR="00F25568" w:rsidRDefault="00AF7910" w:rsidP="00AF7910">
      <w:pPr>
        <w:spacing w:line="240" w:lineRule="auto"/>
        <w:ind w:left="4937"/>
        <w:rPr>
          <w:rFonts w:ascii="Muna" w:hAnsi="Muna" w:cs="MunaBlack"/>
          <w:rtl/>
        </w:rPr>
      </w:pPr>
      <w:r w:rsidRPr="00F25568">
        <w:rPr>
          <w:rFonts w:ascii="Muna" w:hAnsi="Muna" w:cs="MunaBlack"/>
          <w:rtl/>
        </w:rPr>
        <w:t xml:space="preserve">الاسم والرتبة: </w:t>
      </w:r>
    </w:p>
    <w:p w14:paraId="683C7F88" w14:textId="79C058B7" w:rsidR="00AF7910" w:rsidRPr="00F25568" w:rsidRDefault="00AF7910" w:rsidP="00AF7910">
      <w:pPr>
        <w:spacing w:line="240" w:lineRule="auto"/>
        <w:ind w:left="4937"/>
        <w:rPr>
          <w:rFonts w:ascii="Muna" w:hAnsi="Muna" w:cs="MunaBlack"/>
          <w:rtl/>
        </w:rPr>
      </w:pPr>
      <w:r w:rsidRPr="00F25568">
        <w:rPr>
          <w:rFonts w:ascii="Muna" w:hAnsi="Muna" w:cs="MunaBlack"/>
          <w:rtl/>
        </w:rPr>
        <w:t>................... / ........................................................</w:t>
      </w:r>
    </w:p>
    <w:p w14:paraId="73F56DD4" w14:textId="4264B2FD" w:rsidR="007E5DED" w:rsidRPr="006F3873" w:rsidRDefault="00AF7910" w:rsidP="001D0D29">
      <w:pPr>
        <w:tabs>
          <w:tab w:val="left" w:pos="8591"/>
        </w:tabs>
        <w:spacing w:line="240" w:lineRule="auto"/>
        <w:ind w:left="4937"/>
        <w:rPr>
          <w:rFonts w:ascii="Muna" w:hAnsi="Muna" w:cs="Sakkal Majalla"/>
          <w:b/>
          <w:bCs/>
          <w:sz w:val="28"/>
          <w:szCs w:val="28"/>
        </w:rPr>
      </w:pPr>
      <w:r w:rsidRPr="00F25568">
        <w:rPr>
          <w:rFonts w:ascii="Muna" w:hAnsi="Muna" w:cs="MunaBlack"/>
          <w:rtl/>
        </w:rPr>
        <w:t>التوقيـ</w:t>
      </w:r>
      <w:r w:rsidR="00F25568">
        <w:rPr>
          <w:rFonts w:ascii="Muna" w:hAnsi="Muna" w:cs="MunaBlack" w:hint="cs"/>
          <w:rtl/>
        </w:rPr>
        <w:t>ــــــ</w:t>
      </w:r>
      <w:r w:rsidRPr="00F25568">
        <w:rPr>
          <w:rFonts w:ascii="Muna" w:hAnsi="Muna" w:cs="MunaBlack"/>
          <w:rtl/>
        </w:rPr>
        <w:t>ـــع:</w:t>
      </w:r>
      <w:r w:rsidR="001D0D29">
        <w:rPr>
          <w:rFonts w:ascii="Muna" w:hAnsi="Muna" w:cs="Sakkal Majalla"/>
          <w:b/>
          <w:bCs/>
          <w:sz w:val="28"/>
          <w:szCs w:val="28"/>
        </w:rPr>
        <w:tab/>
      </w:r>
    </w:p>
    <w:sectPr w:rsidR="007E5DED" w:rsidRPr="006F3873" w:rsidSect="00F25568">
      <w:headerReference w:type="default" r:id="rId6"/>
      <w:footerReference w:type="default" r:id="rId7"/>
      <w:pgSz w:w="11906" w:h="16838"/>
      <w:pgMar w:top="851" w:right="720" w:bottom="720" w:left="720" w:header="708" w:footer="17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686C" w14:textId="77777777" w:rsidR="00A413AA" w:rsidRDefault="00A413AA" w:rsidP="00284763">
      <w:pPr>
        <w:spacing w:after="0" w:line="240" w:lineRule="auto"/>
      </w:pPr>
      <w:r>
        <w:separator/>
      </w:r>
    </w:p>
  </w:endnote>
  <w:endnote w:type="continuationSeparator" w:id="0">
    <w:p w14:paraId="499D2CE5" w14:textId="77777777" w:rsidR="00A413AA" w:rsidRDefault="00A413AA" w:rsidP="0028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">
    <w:altName w:val="Courier New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CC56" w14:textId="77777777" w:rsidR="001D0D29" w:rsidRPr="00983940" w:rsidRDefault="00983940" w:rsidP="00983940">
    <w:pPr>
      <w:tabs>
        <w:tab w:val="left" w:pos="6696"/>
        <w:tab w:val="right" w:pos="10432"/>
      </w:tabs>
      <w:ind w:left="1643" w:hanging="1559"/>
      <w:jc w:val="right"/>
      <w:rPr>
        <w:rFonts w:ascii="Cairo" w:hAnsi="Cairo" w:cs="Cairo"/>
        <w:sz w:val="16"/>
        <w:szCs w:val="16"/>
        <w:rtl/>
      </w:rPr>
    </w:pPr>
    <w:r>
      <w:rPr>
        <w:rFonts w:ascii="Cairo" w:hAnsi="Cairo" w:cs="Cairo"/>
        <w:b/>
        <w:bCs/>
        <w:sz w:val="16"/>
        <w:szCs w:val="16"/>
      </w:rPr>
      <w:t xml:space="preserve">  PS-QT1-1-14  (8)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4B94" w14:textId="77777777" w:rsidR="00A413AA" w:rsidRDefault="00A413AA" w:rsidP="00284763">
      <w:pPr>
        <w:spacing w:after="0" w:line="240" w:lineRule="auto"/>
      </w:pPr>
      <w:r>
        <w:separator/>
      </w:r>
    </w:p>
  </w:footnote>
  <w:footnote w:type="continuationSeparator" w:id="0">
    <w:p w14:paraId="253FD62D" w14:textId="77777777" w:rsidR="00A413AA" w:rsidRDefault="00A413AA" w:rsidP="0028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3835" w14:textId="03BC22D2" w:rsidR="001D0D29" w:rsidRDefault="008016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CCB32" wp14:editId="212334E1">
              <wp:simplePos x="0" y="0"/>
              <wp:positionH relativeFrom="column">
                <wp:posOffset>-45720</wp:posOffset>
              </wp:positionH>
              <wp:positionV relativeFrom="paragraph">
                <wp:posOffset>-183837</wp:posOffset>
              </wp:positionV>
              <wp:extent cx="1800225" cy="906780"/>
              <wp:effectExtent l="0" t="0" r="9525" b="762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AC06A" w14:textId="1B3E06DE" w:rsidR="001D0D29" w:rsidRPr="00F25568" w:rsidRDefault="001D0D29" w:rsidP="00F25568">
                          <w:pPr>
                            <w:tabs>
                              <w:tab w:val="left" w:pos="6398"/>
                              <w:tab w:val="right" w:pos="10800"/>
                            </w:tabs>
                            <w:spacing w:after="0" w:line="240" w:lineRule="auto"/>
                            <w:rPr>
                              <w:rFonts w:ascii="AGA Arabesque Desktop" w:hAnsi="AGA Arabesque Desktop" w:cs="MunaBlack"/>
                              <w:sz w:val="20"/>
                              <w:szCs w:val="20"/>
                              <w:rtl/>
                            </w:rPr>
                          </w:pPr>
                          <w:r w:rsidRP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الرقــــــــــم :.......................</w:t>
                          </w:r>
                        </w:p>
                        <w:p w14:paraId="13A46C51" w14:textId="77777777" w:rsidR="001D0D29" w:rsidRPr="00F25568" w:rsidRDefault="001D0D29" w:rsidP="00F25568">
                          <w:pPr>
                            <w:tabs>
                              <w:tab w:val="left" w:pos="6398"/>
                              <w:tab w:val="right" w:pos="10800"/>
                            </w:tabs>
                            <w:spacing w:after="0" w:line="240" w:lineRule="auto"/>
                            <w:rPr>
                              <w:rFonts w:ascii="AGA Arabesque Desktop" w:hAnsi="AGA Arabesque Desktop" w:cs="MunaBlack"/>
                              <w:sz w:val="20"/>
                              <w:szCs w:val="20"/>
                              <w:rtl/>
                            </w:rPr>
                          </w:pPr>
                          <w:r w:rsidRP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التاريــــــــخ :.......................</w:t>
                          </w:r>
                        </w:p>
                        <w:p w14:paraId="25DC0FAE" w14:textId="402BF66A" w:rsidR="001D0D29" w:rsidRPr="00F25568" w:rsidRDefault="001D0D29" w:rsidP="00F25568">
                          <w:pPr>
                            <w:tabs>
                              <w:tab w:val="left" w:pos="6398"/>
                              <w:tab w:val="right" w:pos="10800"/>
                            </w:tabs>
                            <w:spacing w:after="0" w:line="240" w:lineRule="auto"/>
                            <w:rPr>
                              <w:rFonts w:ascii="AGA Arabesque Desktop" w:hAnsi="AGA Arabesque Desktop" w:cs="MunaBlack"/>
                              <w:sz w:val="20"/>
                              <w:szCs w:val="20"/>
                              <w:rtl/>
                            </w:rPr>
                          </w:pPr>
                          <w:r w:rsidRP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المشفوعات :...........</w:t>
                          </w:r>
                          <w:r w:rsid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.</w:t>
                          </w:r>
                          <w:r w:rsidRP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......</w:t>
                          </w:r>
                          <w:r w:rsid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.</w:t>
                          </w:r>
                          <w:r w:rsidRP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....</w:t>
                          </w:r>
                        </w:p>
                        <w:p w14:paraId="06525F28" w14:textId="75BF1F98" w:rsidR="001D0D29" w:rsidRPr="00F25568" w:rsidRDefault="001D0D29" w:rsidP="00F25568">
                          <w:pPr>
                            <w:tabs>
                              <w:tab w:val="left" w:pos="6398"/>
                              <w:tab w:val="right" w:pos="10800"/>
                            </w:tabs>
                            <w:spacing w:after="0" w:line="240" w:lineRule="auto"/>
                            <w:rPr>
                              <w:rFonts w:ascii="AGA Arabesque Desktop" w:hAnsi="AGA Arabesque Desktop" w:cs="MunaBlack"/>
                              <w:sz w:val="20"/>
                              <w:szCs w:val="20"/>
                              <w:rtl/>
                            </w:rPr>
                          </w:pPr>
                          <w:r w:rsidRP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الموضــــــوع :.................</w:t>
                          </w:r>
                          <w:r w:rsid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..</w:t>
                          </w:r>
                          <w:r w:rsidRPr="00F25568">
                            <w:rPr>
                              <w:rFonts w:ascii="AGA Arabesque Desktop" w:hAnsi="AGA Arabesque Desktop" w:cs="MunaBlack" w:hint="cs"/>
                              <w:sz w:val="20"/>
                              <w:szCs w:val="20"/>
                              <w:rtl/>
                            </w:rPr>
                            <w:t>....</w:t>
                          </w:r>
                        </w:p>
                        <w:p w14:paraId="211925F3" w14:textId="77777777" w:rsidR="001D0D29" w:rsidRPr="00F25568" w:rsidRDefault="001D0D29" w:rsidP="00F25568">
                          <w:pPr>
                            <w:tabs>
                              <w:tab w:val="left" w:pos="6578"/>
                              <w:tab w:val="right" w:pos="10800"/>
                            </w:tabs>
                            <w:spacing w:after="0" w:line="240" w:lineRule="auto"/>
                            <w:rPr>
                              <w:rFonts w:ascii="AGA Arabesque Desktop" w:hAnsi="AGA Arabesque Desktop" w:cs="MunaBlac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CCB3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3.6pt;margin-top:-14.5pt;width:141.75pt;height: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" stroked="f">
              <v:textbox>
                <w:txbxContent>
                  <w:p w14:paraId="4AAAC06A" w14:textId="1B3E06DE" w:rsidR="001D0D29" w:rsidRPr="00F25568" w:rsidRDefault="001D0D29" w:rsidP="00F25568">
                    <w:pPr>
                      <w:tabs>
                        <w:tab w:val="left" w:pos="6398"/>
                        <w:tab w:val="right" w:pos="10800"/>
                      </w:tabs>
                      <w:spacing w:after="0" w:line="240" w:lineRule="auto"/>
                      <w:rPr>
                        <w:rFonts w:ascii="AGA Arabesque Desktop" w:hAnsi="AGA Arabesque Desktop" w:cs="MunaBlack"/>
                        <w:sz w:val="20"/>
                        <w:szCs w:val="20"/>
                        <w:rtl/>
                      </w:rPr>
                    </w:pPr>
                    <w:r w:rsidRP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الرقــــــــــم :.......................</w:t>
                    </w:r>
                  </w:p>
                  <w:p w14:paraId="13A46C51" w14:textId="77777777" w:rsidR="001D0D29" w:rsidRPr="00F25568" w:rsidRDefault="001D0D29" w:rsidP="00F25568">
                    <w:pPr>
                      <w:tabs>
                        <w:tab w:val="left" w:pos="6398"/>
                        <w:tab w:val="right" w:pos="10800"/>
                      </w:tabs>
                      <w:spacing w:after="0" w:line="240" w:lineRule="auto"/>
                      <w:rPr>
                        <w:rFonts w:ascii="AGA Arabesque Desktop" w:hAnsi="AGA Arabesque Desktop" w:cs="MunaBlack"/>
                        <w:sz w:val="20"/>
                        <w:szCs w:val="20"/>
                        <w:rtl/>
                      </w:rPr>
                    </w:pPr>
                    <w:r w:rsidRP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التاريــــــــخ :.......................</w:t>
                    </w:r>
                  </w:p>
                  <w:p w14:paraId="25DC0FAE" w14:textId="402BF66A" w:rsidR="001D0D29" w:rsidRPr="00F25568" w:rsidRDefault="001D0D29" w:rsidP="00F25568">
                    <w:pPr>
                      <w:tabs>
                        <w:tab w:val="left" w:pos="6398"/>
                        <w:tab w:val="right" w:pos="10800"/>
                      </w:tabs>
                      <w:spacing w:after="0" w:line="240" w:lineRule="auto"/>
                      <w:rPr>
                        <w:rFonts w:ascii="AGA Arabesque Desktop" w:hAnsi="AGA Arabesque Desktop" w:cs="MunaBlack"/>
                        <w:sz w:val="20"/>
                        <w:szCs w:val="20"/>
                        <w:rtl/>
                      </w:rPr>
                    </w:pPr>
                    <w:r w:rsidRP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المشفوعات :...........</w:t>
                    </w:r>
                    <w:r w:rsid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.</w:t>
                    </w:r>
                    <w:r w:rsidRP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......</w:t>
                    </w:r>
                    <w:r w:rsid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.</w:t>
                    </w:r>
                    <w:r w:rsidRP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....</w:t>
                    </w:r>
                  </w:p>
                  <w:p w14:paraId="06525F28" w14:textId="75BF1F98" w:rsidR="001D0D29" w:rsidRPr="00F25568" w:rsidRDefault="001D0D29" w:rsidP="00F25568">
                    <w:pPr>
                      <w:tabs>
                        <w:tab w:val="left" w:pos="6398"/>
                        <w:tab w:val="right" w:pos="10800"/>
                      </w:tabs>
                      <w:spacing w:after="0" w:line="240" w:lineRule="auto"/>
                      <w:rPr>
                        <w:rFonts w:ascii="AGA Arabesque Desktop" w:hAnsi="AGA Arabesque Desktop" w:cs="MunaBlack"/>
                        <w:sz w:val="20"/>
                        <w:szCs w:val="20"/>
                        <w:rtl/>
                      </w:rPr>
                    </w:pPr>
                    <w:r w:rsidRP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الموضــــــوع :.................</w:t>
                    </w:r>
                    <w:r w:rsid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..</w:t>
                    </w:r>
                    <w:r w:rsidRPr="00F25568">
                      <w:rPr>
                        <w:rFonts w:ascii="AGA Arabesque Desktop" w:hAnsi="AGA Arabesque Desktop" w:cs="MunaBlack" w:hint="cs"/>
                        <w:sz w:val="20"/>
                        <w:szCs w:val="20"/>
                        <w:rtl/>
                      </w:rPr>
                      <w:t>....</w:t>
                    </w:r>
                  </w:p>
                  <w:p w14:paraId="211925F3" w14:textId="77777777" w:rsidR="001D0D29" w:rsidRPr="00F25568" w:rsidRDefault="001D0D29" w:rsidP="00F25568">
                    <w:pPr>
                      <w:tabs>
                        <w:tab w:val="left" w:pos="6578"/>
                        <w:tab w:val="right" w:pos="10800"/>
                      </w:tabs>
                      <w:spacing w:after="0" w:line="240" w:lineRule="auto"/>
                      <w:rPr>
                        <w:rFonts w:ascii="AGA Arabesque Desktop" w:hAnsi="AGA Arabesque Desktop" w:cs="MunaBlack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13D3F9FB" wp14:editId="25EB4D0C">
          <wp:simplePos x="0" y="0"/>
          <wp:positionH relativeFrom="column">
            <wp:posOffset>2667000</wp:posOffset>
          </wp:positionH>
          <wp:positionV relativeFrom="paragraph">
            <wp:posOffset>-229557</wp:posOffset>
          </wp:positionV>
          <wp:extent cx="1247140" cy="1162050"/>
          <wp:effectExtent l="0" t="0" r="0" b="0"/>
          <wp:wrapNone/>
          <wp:docPr id="954098743" name="صورة 954098743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نهائ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F7C87" wp14:editId="63908876">
              <wp:simplePos x="0" y="0"/>
              <wp:positionH relativeFrom="column">
                <wp:posOffset>4100830</wp:posOffset>
              </wp:positionH>
              <wp:positionV relativeFrom="paragraph">
                <wp:posOffset>-214317</wp:posOffset>
              </wp:positionV>
              <wp:extent cx="2701290" cy="1351129"/>
              <wp:effectExtent l="0" t="0" r="3810" b="1905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290" cy="13511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6816B" w14:textId="77777777" w:rsidR="001D0D29" w:rsidRPr="00F25568" w:rsidRDefault="001D0D29" w:rsidP="001D0D29">
                          <w:pPr>
                            <w:tabs>
                              <w:tab w:val="left" w:pos="6398"/>
                              <w:tab w:val="right" w:pos="10800"/>
                            </w:tabs>
                            <w:spacing w:after="0" w:line="168" w:lineRule="auto"/>
                            <w:jc w:val="center"/>
                            <w:rPr>
                              <w:rFonts w:ascii="AGA Arabesque Desktop" w:hAnsi="AGA Arabesque Desktop" w:cs="MunaBlack"/>
                              <w:sz w:val="22"/>
                              <w:szCs w:val="22"/>
                              <w:rtl/>
                            </w:rPr>
                          </w:pPr>
                          <w:r w:rsidRPr="00F25568">
                            <w:rPr>
                              <w:rFonts w:ascii="AGA Arabesque Desktop" w:hAnsi="AGA Arabesque Desktop" w:cs="MunaBlack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5ECFDBE2" w14:textId="77777777" w:rsidR="001D0D29" w:rsidRPr="00F25568" w:rsidRDefault="001D0D29" w:rsidP="001D0D29">
                          <w:pPr>
                            <w:tabs>
                              <w:tab w:val="left" w:pos="6398"/>
                              <w:tab w:val="right" w:pos="10800"/>
                            </w:tabs>
                            <w:spacing w:after="0" w:line="168" w:lineRule="auto"/>
                            <w:jc w:val="center"/>
                            <w:rPr>
                              <w:rFonts w:ascii="AGA Arabesque Desktop" w:hAnsi="AGA Arabesque Desktop" w:cs="MunaBlack"/>
                              <w:sz w:val="22"/>
                              <w:szCs w:val="22"/>
                              <w:rtl/>
                            </w:rPr>
                          </w:pPr>
                          <w:r w:rsidRPr="00F25568">
                            <w:rPr>
                              <w:rFonts w:ascii="AGA Arabesque Desktop" w:hAnsi="AGA Arabesque Desktop" w:cs="MunaBlack" w:hint="cs"/>
                              <w:sz w:val="22"/>
                              <w:szCs w:val="22"/>
                              <w:rtl/>
                            </w:rPr>
                            <w:t>وزارة الداخلية</w:t>
                          </w:r>
                        </w:p>
                        <w:p w14:paraId="67334A3C" w14:textId="77777777" w:rsidR="001D0D29" w:rsidRPr="00F25568" w:rsidRDefault="001D0D29" w:rsidP="001D0D29">
                          <w:pPr>
                            <w:tabs>
                              <w:tab w:val="left" w:pos="6398"/>
                              <w:tab w:val="right" w:pos="10800"/>
                            </w:tabs>
                            <w:spacing w:after="0" w:line="168" w:lineRule="auto"/>
                            <w:jc w:val="center"/>
                            <w:rPr>
                              <w:rFonts w:ascii="AGA Arabesque Desktop" w:hAnsi="AGA Arabesque Desktop" w:cs="MunaBlack"/>
                              <w:sz w:val="22"/>
                              <w:szCs w:val="22"/>
                              <w:rtl/>
                            </w:rPr>
                          </w:pPr>
                          <w:r w:rsidRPr="00F25568">
                            <w:rPr>
                              <w:rFonts w:ascii="AGA Arabesque Desktop" w:hAnsi="AGA Arabesque Desktop" w:cs="MunaBlack" w:hint="cs"/>
                              <w:sz w:val="22"/>
                              <w:szCs w:val="22"/>
                              <w:rtl/>
                            </w:rPr>
                            <w:t>الأمن العام</w:t>
                          </w:r>
                        </w:p>
                        <w:p w14:paraId="35B3D789" w14:textId="77777777" w:rsidR="001D0D29" w:rsidRPr="00F25568" w:rsidRDefault="001D0D29" w:rsidP="001D0D29">
                          <w:pPr>
                            <w:pStyle w:val="a4"/>
                            <w:spacing w:line="18" w:lineRule="atLeast"/>
                            <w:jc w:val="center"/>
                            <w:rPr>
                              <w:rFonts w:cs="MunaBlack"/>
                              <w:sz w:val="22"/>
                              <w:szCs w:val="22"/>
                              <w:rtl/>
                            </w:rPr>
                          </w:pPr>
                          <w:r w:rsidRPr="00F25568">
                            <w:rPr>
                              <w:rFonts w:cs="MunaBlack" w:hint="cs"/>
                              <w:sz w:val="22"/>
                              <w:szCs w:val="22"/>
                              <w:rtl/>
                            </w:rPr>
                            <w:t>شؤون التدريب</w:t>
                          </w:r>
                        </w:p>
                        <w:p w14:paraId="4F606049" w14:textId="77777777" w:rsidR="001D0D29" w:rsidRPr="00F25568" w:rsidRDefault="001D0D29" w:rsidP="001D0D29">
                          <w:pPr>
                            <w:pStyle w:val="a4"/>
                            <w:spacing w:line="18" w:lineRule="atLeast"/>
                            <w:jc w:val="center"/>
                            <w:rPr>
                              <w:rFonts w:cs="MunaBlack"/>
                              <w:sz w:val="22"/>
                              <w:szCs w:val="22"/>
                              <w:rtl/>
                            </w:rPr>
                          </w:pPr>
                          <w:r w:rsidRPr="00F25568">
                            <w:rPr>
                              <w:rFonts w:cs="MunaBlack" w:hint="cs"/>
                              <w:sz w:val="22"/>
                              <w:szCs w:val="22"/>
                              <w:rtl/>
                            </w:rPr>
                            <w:t>مدينة تدريب الأمن العام بمنطقة القصيم</w:t>
                          </w:r>
                        </w:p>
                        <w:p w14:paraId="3F5AAF3B" w14:textId="77777777" w:rsidR="001D0D29" w:rsidRPr="00F25568" w:rsidRDefault="001D0D29" w:rsidP="001D0D29">
                          <w:pPr>
                            <w:pStyle w:val="a4"/>
                            <w:spacing w:line="18" w:lineRule="atLeast"/>
                            <w:jc w:val="center"/>
                            <w:rPr>
                              <w:rFonts w:cs="MunaBlack"/>
                              <w:rtl/>
                            </w:rPr>
                          </w:pPr>
                          <w:r w:rsidRPr="00F25568">
                            <w:rPr>
                              <w:rFonts w:cs="MunaBlack" w:hint="cs"/>
                              <w:sz w:val="22"/>
                              <w:szCs w:val="22"/>
                              <w:rtl/>
                            </w:rPr>
                            <w:t>شعبة التشغيل والصيانة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F7C87" id="مربع نص 2" o:spid="_x0000_s1027" type="#_x0000_t202" style="position:absolute;left:0;text-align:left;margin-left:322.9pt;margin-top:-16.9pt;width:212.7pt;height:10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" stroked="f">
              <v:textbox>
                <w:txbxContent>
                  <w:p w14:paraId="6FF6816B" w14:textId="77777777" w:rsidR="001D0D29" w:rsidRPr="00F25568" w:rsidRDefault="001D0D29" w:rsidP="001D0D29">
                    <w:pPr>
                      <w:tabs>
                        <w:tab w:val="left" w:pos="6398"/>
                        <w:tab w:val="right" w:pos="10800"/>
                      </w:tabs>
                      <w:spacing w:after="0" w:line="168" w:lineRule="auto"/>
                      <w:jc w:val="center"/>
                      <w:rPr>
                        <w:rFonts w:ascii="AGA Arabesque Desktop" w:hAnsi="AGA Arabesque Desktop" w:cs="MunaBlack"/>
                        <w:sz w:val="22"/>
                        <w:szCs w:val="22"/>
                        <w:rtl/>
                      </w:rPr>
                    </w:pPr>
                    <w:r w:rsidRPr="00F25568">
                      <w:rPr>
                        <w:rFonts w:ascii="AGA Arabesque Desktop" w:hAnsi="AGA Arabesque Desktop" w:cs="MunaBlack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5ECFDBE2" w14:textId="77777777" w:rsidR="001D0D29" w:rsidRPr="00F25568" w:rsidRDefault="001D0D29" w:rsidP="001D0D29">
                    <w:pPr>
                      <w:tabs>
                        <w:tab w:val="left" w:pos="6398"/>
                        <w:tab w:val="right" w:pos="10800"/>
                      </w:tabs>
                      <w:spacing w:after="0" w:line="168" w:lineRule="auto"/>
                      <w:jc w:val="center"/>
                      <w:rPr>
                        <w:rFonts w:ascii="AGA Arabesque Desktop" w:hAnsi="AGA Arabesque Desktop" w:cs="MunaBlack"/>
                        <w:sz w:val="22"/>
                        <w:szCs w:val="22"/>
                        <w:rtl/>
                      </w:rPr>
                    </w:pPr>
                    <w:r w:rsidRPr="00F25568">
                      <w:rPr>
                        <w:rFonts w:ascii="AGA Arabesque Desktop" w:hAnsi="AGA Arabesque Desktop" w:cs="MunaBlack" w:hint="cs"/>
                        <w:sz w:val="22"/>
                        <w:szCs w:val="22"/>
                        <w:rtl/>
                      </w:rPr>
                      <w:t>وزارة الداخلية</w:t>
                    </w:r>
                  </w:p>
                  <w:p w14:paraId="67334A3C" w14:textId="77777777" w:rsidR="001D0D29" w:rsidRPr="00F25568" w:rsidRDefault="001D0D29" w:rsidP="001D0D29">
                    <w:pPr>
                      <w:tabs>
                        <w:tab w:val="left" w:pos="6398"/>
                        <w:tab w:val="right" w:pos="10800"/>
                      </w:tabs>
                      <w:spacing w:after="0" w:line="168" w:lineRule="auto"/>
                      <w:jc w:val="center"/>
                      <w:rPr>
                        <w:rFonts w:ascii="AGA Arabesque Desktop" w:hAnsi="AGA Arabesque Desktop" w:cs="MunaBlack"/>
                        <w:sz w:val="22"/>
                        <w:szCs w:val="22"/>
                        <w:rtl/>
                      </w:rPr>
                    </w:pPr>
                    <w:r w:rsidRPr="00F25568">
                      <w:rPr>
                        <w:rFonts w:ascii="AGA Arabesque Desktop" w:hAnsi="AGA Arabesque Desktop" w:cs="MunaBlack" w:hint="cs"/>
                        <w:sz w:val="22"/>
                        <w:szCs w:val="22"/>
                        <w:rtl/>
                      </w:rPr>
                      <w:t>الأمن العام</w:t>
                    </w:r>
                  </w:p>
                  <w:p w14:paraId="35B3D789" w14:textId="77777777" w:rsidR="001D0D29" w:rsidRPr="00F25568" w:rsidRDefault="001D0D29" w:rsidP="001D0D29">
                    <w:pPr>
                      <w:pStyle w:val="a4"/>
                      <w:spacing w:line="18" w:lineRule="atLeast"/>
                      <w:jc w:val="center"/>
                      <w:rPr>
                        <w:rFonts w:cs="MunaBlack"/>
                        <w:sz w:val="22"/>
                        <w:szCs w:val="22"/>
                        <w:rtl/>
                      </w:rPr>
                    </w:pPr>
                    <w:r w:rsidRPr="00F25568">
                      <w:rPr>
                        <w:rFonts w:cs="MunaBlack" w:hint="cs"/>
                        <w:sz w:val="22"/>
                        <w:szCs w:val="22"/>
                        <w:rtl/>
                      </w:rPr>
                      <w:t>شؤون التدريب</w:t>
                    </w:r>
                  </w:p>
                  <w:p w14:paraId="4F606049" w14:textId="77777777" w:rsidR="001D0D29" w:rsidRPr="00F25568" w:rsidRDefault="001D0D29" w:rsidP="001D0D29">
                    <w:pPr>
                      <w:pStyle w:val="a4"/>
                      <w:spacing w:line="18" w:lineRule="atLeast"/>
                      <w:jc w:val="center"/>
                      <w:rPr>
                        <w:rFonts w:cs="MunaBlack"/>
                        <w:sz w:val="22"/>
                        <w:szCs w:val="22"/>
                        <w:rtl/>
                      </w:rPr>
                    </w:pPr>
                    <w:r w:rsidRPr="00F25568">
                      <w:rPr>
                        <w:rFonts w:cs="MunaBlack" w:hint="cs"/>
                        <w:sz w:val="22"/>
                        <w:szCs w:val="22"/>
                        <w:rtl/>
                      </w:rPr>
                      <w:t>مدينة تدريب الأمن العام بمنطقة القصيم</w:t>
                    </w:r>
                  </w:p>
                  <w:p w14:paraId="3F5AAF3B" w14:textId="77777777" w:rsidR="001D0D29" w:rsidRPr="00F25568" w:rsidRDefault="001D0D29" w:rsidP="001D0D29">
                    <w:pPr>
                      <w:pStyle w:val="a4"/>
                      <w:spacing w:line="18" w:lineRule="atLeast"/>
                      <w:jc w:val="center"/>
                      <w:rPr>
                        <w:rFonts w:cs="MunaBlack"/>
                        <w:rtl/>
                      </w:rPr>
                    </w:pPr>
                    <w:r w:rsidRPr="00F25568">
                      <w:rPr>
                        <w:rFonts w:cs="MunaBlack" w:hint="cs"/>
                        <w:sz w:val="22"/>
                        <w:szCs w:val="22"/>
                        <w:rtl/>
                      </w:rPr>
                      <w:t>شعبة التشغيل والصيانة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48F"/>
    <w:rsid w:val="000B1B2C"/>
    <w:rsid w:val="0013743F"/>
    <w:rsid w:val="00177EBA"/>
    <w:rsid w:val="001B67E0"/>
    <w:rsid w:val="001D0D29"/>
    <w:rsid w:val="00206C17"/>
    <w:rsid w:val="002338C7"/>
    <w:rsid w:val="002719AD"/>
    <w:rsid w:val="00281194"/>
    <w:rsid w:val="00284763"/>
    <w:rsid w:val="002C7D7F"/>
    <w:rsid w:val="002E6692"/>
    <w:rsid w:val="00375E43"/>
    <w:rsid w:val="003A3C24"/>
    <w:rsid w:val="003A4885"/>
    <w:rsid w:val="00402C19"/>
    <w:rsid w:val="004472D7"/>
    <w:rsid w:val="004B50E9"/>
    <w:rsid w:val="00502E68"/>
    <w:rsid w:val="005558E7"/>
    <w:rsid w:val="005672F3"/>
    <w:rsid w:val="006F3873"/>
    <w:rsid w:val="007250DB"/>
    <w:rsid w:val="00741A36"/>
    <w:rsid w:val="007630AD"/>
    <w:rsid w:val="007E5DED"/>
    <w:rsid w:val="00801601"/>
    <w:rsid w:val="00802C5D"/>
    <w:rsid w:val="008734F9"/>
    <w:rsid w:val="00883329"/>
    <w:rsid w:val="0091148F"/>
    <w:rsid w:val="00934E9B"/>
    <w:rsid w:val="00962993"/>
    <w:rsid w:val="00983940"/>
    <w:rsid w:val="009F7FA2"/>
    <w:rsid w:val="00A10554"/>
    <w:rsid w:val="00A413AA"/>
    <w:rsid w:val="00A46FE9"/>
    <w:rsid w:val="00AE3688"/>
    <w:rsid w:val="00AF7910"/>
    <w:rsid w:val="00B64374"/>
    <w:rsid w:val="00BB303F"/>
    <w:rsid w:val="00C42829"/>
    <w:rsid w:val="00C457F1"/>
    <w:rsid w:val="00D904F7"/>
    <w:rsid w:val="00D92E30"/>
    <w:rsid w:val="00DA66FA"/>
    <w:rsid w:val="00E33D1F"/>
    <w:rsid w:val="00E7526B"/>
    <w:rsid w:val="00E8327E"/>
    <w:rsid w:val="00E83C04"/>
    <w:rsid w:val="00E863F9"/>
    <w:rsid w:val="00F25568"/>
    <w:rsid w:val="00F4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ED72F3"/>
  <w15:docId w15:val="{CC6EBA87-4868-402F-AD71-C3EF14DA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8F"/>
    <w:pPr>
      <w:bidi/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48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8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84763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28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84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19</cp:revision>
  <cp:lastPrinted>2024-10-27T05:36:00Z</cp:lastPrinted>
  <dcterms:created xsi:type="dcterms:W3CDTF">2024-09-22T08:26:00Z</dcterms:created>
  <dcterms:modified xsi:type="dcterms:W3CDTF">2025-05-06T07:01:00Z</dcterms:modified>
</cp:coreProperties>
</file>